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25BE" w14:textId="3A805910" w:rsidR="007B2CE2" w:rsidRDefault="007B2CE2" w:rsidP="007B2CE2">
      <w:r>
        <w:t>Basic Vocal Exercise No. 7 – Script</w:t>
      </w:r>
    </w:p>
    <w:p w14:paraId="64F69B55" w14:textId="73A50044" w:rsidR="007B2CE2" w:rsidRDefault="007B2CE2" w:rsidP="007B2CE2">
      <w:r>
        <w:t>We now come to the most difficult, complex, and challenging of the basic exercises.</w:t>
      </w:r>
    </w:p>
    <w:p w14:paraId="63B1F7C6" w14:textId="77777777" w:rsidR="007B2CE2" w:rsidRDefault="007B2CE2" w:rsidP="007B2CE2">
      <w:r>
        <w:t xml:space="preserve">Before beginning this exercise, you must take time to carefully learn the pattern of the pitches and how they go up and down the scale. You must be </w:t>
      </w:r>
      <w:proofErr w:type="gramStart"/>
      <w:r>
        <w:t>absolutely sure</w:t>
      </w:r>
      <w:proofErr w:type="gramEnd"/>
      <w:r>
        <w:t xml:space="preserve"> you know the pitch pattern very well before beginning, as the voice does not respond at all well to “hunting” – that is, if you’re unsure of the notes. </w:t>
      </w:r>
    </w:p>
    <w:p w14:paraId="3D7B5659" w14:textId="77777777" w:rsidR="007B2CE2" w:rsidRDefault="007B2CE2" w:rsidP="007B2CE2">
      <w:r>
        <w:t>So, with this exercise especially, take time with the guide track and the vocal demonstrations, then, sit at your own keyboard and work out the pitch changes yourself.</w:t>
      </w:r>
    </w:p>
    <w:p w14:paraId="3FAC71FE" w14:textId="77777777" w:rsidR="007B2CE2" w:rsidRDefault="007B2CE2" w:rsidP="007B2CE2">
      <w:r>
        <w:br/>
        <w:t xml:space="preserve">Once you’re completely confident, then (and only then!) begin working with </w:t>
      </w:r>
      <w:proofErr w:type="gramStart"/>
      <w:r>
        <w:t>the exercise</w:t>
      </w:r>
      <w:proofErr w:type="gramEnd"/>
      <w:r>
        <w:t>.</w:t>
      </w:r>
    </w:p>
    <w:p w14:paraId="559DF90F" w14:textId="77777777" w:rsidR="007B2CE2" w:rsidRDefault="007B2CE2" w:rsidP="007B2CE2">
      <w:r>
        <w:t>As with the others, you’ll hear the accompaniment move upward by half-step, then back down again.</w:t>
      </w:r>
    </w:p>
    <w:p w14:paraId="2868A1D9" w14:textId="77777777" w:rsidR="007B2CE2" w:rsidRDefault="007B2CE2" w:rsidP="007B2CE2">
      <w:r>
        <w:t>Of course, by now you’ve learned that it's important to not worry about trying to sing all the way up as high as the accompaniment plays.</w:t>
      </w:r>
      <w:r>
        <w:br/>
      </w:r>
      <w:r>
        <w:br/>
        <w:t>Simply drop out as the pitch becomes uncomfortable, then begin singing again when the accompaniment reaches a comfortable pitch level for you. When the accompaniment begins, I’ll play the guide pitches for both men and women for the first few repetitions of the exercise, then begin playing the accompaniment.</w:t>
      </w:r>
      <w:r>
        <w:br/>
      </w:r>
      <w:r>
        <w:br/>
        <w:t>Please send me a message or leave me a comment with any questions you have about this exercise, or if you have any difficulties with it.</w:t>
      </w:r>
      <w:r>
        <w:br/>
      </w:r>
      <w:r>
        <w:br/>
        <w:t>Do The Reps – meaning – take care to prepare, then execute with excellence.</w:t>
      </w:r>
    </w:p>
    <w:p w14:paraId="5115BCCD" w14:textId="77777777" w:rsidR="007B2CE2" w:rsidRDefault="007B2CE2" w:rsidP="007B2CE2">
      <w:r>
        <w:br/>
        <w:t>Have fun!</w:t>
      </w:r>
    </w:p>
    <w:p w14:paraId="16DC1E99" w14:textId="1DCBEF74" w:rsidR="00B172F6" w:rsidRDefault="00CA2BED">
      <w:r>
        <w:rPr>
          <w:noProof/>
          <w14:ligatures w14:val="standardContextual"/>
        </w:rPr>
        <w:lastRenderedPageBreak/>
        <w:drawing>
          <wp:inline distT="0" distB="0" distL="0" distR="0" wp14:anchorId="33ADF9A0" wp14:editId="6DE359E9">
            <wp:extent cx="5943600" cy="3723640"/>
            <wp:effectExtent l="0" t="0" r="0" b="0"/>
            <wp:docPr id="288216316" name="Picture 1" descr="A black and white image of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16316" name="Picture 1" descr="A black and white image of a musical instrum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23640"/>
                    </a:xfrm>
                    <a:prstGeom prst="rect">
                      <a:avLst/>
                    </a:prstGeom>
                  </pic:spPr>
                </pic:pic>
              </a:graphicData>
            </a:graphic>
          </wp:inline>
        </w:drawing>
      </w:r>
    </w:p>
    <w:sectPr w:rsidR="00B172F6" w:rsidSect="007B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E2"/>
    <w:rsid w:val="00302C2A"/>
    <w:rsid w:val="007B2CE2"/>
    <w:rsid w:val="00B116DB"/>
    <w:rsid w:val="00B172F6"/>
    <w:rsid w:val="00CA2BED"/>
    <w:rsid w:val="00F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96DB"/>
  <w15:chartTrackingRefBased/>
  <w15:docId w15:val="{F1249C58-EC5A-4F2E-8BEF-1D42C398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E2"/>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B2C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2C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2CE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2CE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2CE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2CE2"/>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2CE2"/>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2CE2"/>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2CE2"/>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CE2"/>
    <w:rPr>
      <w:rFonts w:eastAsiaTheme="majorEastAsia" w:cstheme="majorBidi"/>
      <w:color w:val="272727" w:themeColor="text1" w:themeTint="D8"/>
    </w:rPr>
  </w:style>
  <w:style w:type="paragraph" w:styleId="Title">
    <w:name w:val="Title"/>
    <w:basedOn w:val="Normal"/>
    <w:next w:val="Normal"/>
    <w:link w:val="TitleChar"/>
    <w:uiPriority w:val="10"/>
    <w:qFormat/>
    <w:rsid w:val="007B2C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2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CE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2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CE2"/>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B2CE2"/>
    <w:rPr>
      <w:i/>
      <w:iCs/>
      <w:color w:val="404040" w:themeColor="text1" w:themeTint="BF"/>
    </w:rPr>
  </w:style>
  <w:style w:type="paragraph" w:styleId="ListParagraph">
    <w:name w:val="List Paragraph"/>
    <w:basedOn w:val="Normal"/>
    <w:uiPriority w:val="34"/>
    <w:qFormat/>
    <w:rsid w:val="007B2CE2"/>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B2CE2"/>
    <w:rPr>
      <w:i/>
      <w:iCs/>
      <w:color w:val="0F4761" w:themeColor="accent1" w:themeShade="BF"/>
    </w:rPr>
  </w:style>
  <w:style w:type="paragraph" w:styleId="IntenseQuote">
    <w:name w:val="Intense Quote"/>
    <w:basedOn w:val="Normal"/>
    <w:next w:val="Normal"/>
    <w:link w:val="IntenseQuoteChar"/>
    <w:uiPriority w:val="30"/>
    <w:qFormat/>
    <w:rsid w:val="007B2C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2CE2"/>
    <w:rPr>
      <w:i/>
      <w:iCs/>
      <w:color w:val="0F4761" w:themeColor="accent1" w:themeShade="BF"/>
    </w:rPr>
  </w:style>
  <w:style w:type="character" w:styleId="IntenseReference">
    <w:name w:val="Intense Reference"/>
    <w:basedOn w:val="DefaultParagraphFont"/>
    <w:uiPriority w:val="32"/>
    <w:qFormat/>
    <w:rsid w:val="007B2C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2</cp:revision>
  <dcterms:created xsi:type="dcterms:W3CDTF">2024-06-02T22:02:00Z</dcterms:created>
  <dcterms:modified xsi:type="dcterms:W3CDTF">2024-06-05T18:42:00Z</dcterms:modified>
</cp:coreProperties>
</file>